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CCA" w:rsidRDefault="00641CCA" w:rsidP="00F71A46">
      <w:pPr>
        <w:spacing w:after="0"/>
        <w:ind w:firstLine="360"/>
        <w:jc w:val="both"/>
        <w:rPr>
          <w:rFonts w:ascii="Times New Roman" w:hAnsi="Times New Roman" w:cs="Times New Roman"/>
          <w:sz w:val="24"/>
          <w:lang w:val="tt-RU"/>
        </w:rPr>
      </w:pPr>
      <w:proofErr w:type="spellStart"/>
      <w:r w:rsidRPr="00641CCA">
        <w:rPr>
          <w:rFonts w:ascii="Times New Roman" w:hAnsi="Times New Roman" w:cs="Times New Roman"/>
          <w:sz w:val="24"/>
        </w:rPr>
        <w:t>Районда</w:t>
      </w:r>
      <w:proofErr w:type="spellEnd"/>
      <w:r w:rsidRPr="00641CCA">
        <w:rPr>
          <w:rFonts w:ascii="Times New Roman" w:hAnsi="Times New Roman" w:cs="Times New Roman"/>
          <w:sz w:val="24"/>
        </w:rPr>
        <w:t xml:space="preserve"> </w:t>
      </w:r>
      <w:proofErr w:type="spellStart"/>
      <w:r w:rsidRPr="00641CCA">
        <w:rPr>
          <w:rFonts w:ascii="Times New Roman" w:hAnsi="Times New Roman" w:cs="Times New Roman"/>
          <w:sz w:val="24"/>
        </w:rPr>
        <w:t>коррупциягә</w:t>
      </w:r>
      <w:proofErr w:type="spellEnd"/>
      <w:r w:rsidRPr="00641CCA">
        <w:rPr>
          <w:rFonts w:ascii="Times New Roman" w:hAnsi="Times New Roman" w:cs="Times New Roman"/>
          <w:sz w:val="24"/>
        </w:rPr>
        <w:t xml:space="preserve"> </w:t>
      </w:r>
      <w:proofErr w:type="spellStart"/>
      <w:r w:rsidRPr="00641CCA">
        <w:rPr>
          <w:rFonts w:ascii="Times New Roman" w:hAnsi="Times New Roman" w:cs="Times New Roman"/>
          <w:sz w:val="24"/>
        </w:rPr>
        <w:t>каршы</w:t>
      </w:r>
      <w:proofErr w:type="spellEnd"/>
      <w:r w:rsidRPr="00641CCA">
        <w:rPr>
          <w:rFonts w:ascii="Times New Roman" w:hAnsi="Times New Roman" w:cs="Times New Roman"/>
          <w:sz w:val="24"/>
        </w:rPr>
        <w:t xml:space="preserve"> </w:t>
      </w:r>
      <w:proofErr w:type="spellStart"/>
      <w:r w:rsidRPr="00641CCA">
        <w:rPr>
          <w:rFonts w:ascii="Times New Roman" w:hAnsi="Times New Roman" w:cs="Times New Roman"/>
          <w:sz w:val="24"/>
        </w:rPr>
        <w:t>кө</w:t>
      </w:r>
      <w:proofErr w:type="gramStart"/>
      <w:r w:rsidRPr="00641CCA">
        <w:rPr>
          <w:rFonts w:ascii="Times New Roman" w:hAnsi="Times New Roman" w:cs="Times New Roman"/>
          <w:sz w:val="24"/>
        </w:rPr>
        <w:t>р</w:t>
      </w:r>
      <w:proofErr w:type="gramEnd"/>
      <w:r w:rsidRPr="00641CCA">
        <w:rPr>
          <w:rFonts w:ascii="Times New Roman" w:hAnsi="Times New Roman" w:cs="Times New Roman"/>
          <w:sz w:val="24"/>
        </w:rPr>
        <w:t>әш</w:t>
      </w:r>
      <w:proofErr w:type="spellEnd"/>
      <w:r w:rsidRPr="00641CCA">
        <w:rPr>
          <w:rFonts w:ascii="Times New Roman" w:hAnsi="Times New Roman" w:cs="Times New Roman"/>
          <w:sz w:val="24"/>
        </w:rPr>
        <w:t xml:space="preserve"> </w:t>
      </w:r>
      <w:proofErr w:type="spellStart"/>
      <w:r w:rsidRPr="00641CCA">
        <w:rPr>
          <w:rFonts w:ascii="Times New Roman" w:hAnsi="Times New Roman" w:cs="Times New Roman"/>
          <w:sz w:val="24"/>
        </w:rPr>
        <w:t>ысулларын</w:t>
      </w:r>
      <w:proofErr w:type="spellEnd"/>
      <w:r w:rsidRPr="00641CCA">
        <w:rPr>
          <w:rFonts w:ascii="Times New Roman" w:hAnsi="Times New Roman" w:cs="Times New Roman"/>
          <w:sz w:val="24"/>
        </w:rPr>
        <w:t xml:space="preserve"> </w:t>
      </w:r>
      <w:proofErr w:type="spellStart"/>
      <w:r w:rsidRPr="00641CCA">
        <w:rPr>
          <w:rFonts w:ascii="Times New Roman" w:hAnsi="Times New Roman" w:cs="Times New Roman"/>
          <w:sz w:val="24"/>
        </w:rPr>
        <w:t>һәркайда</w:t>
      </w:r>
      <w:proofErr w:type="spellEnd"/>
      <w:r>
        <w:rPr>
          <w:rFonts w:ascii="Times New Roman" w:hAnsi="Times New Roman" w:cs="Times New Roman"/>
          <w:sz w:val="24"/>
          <w:lang w:val="tt-RU"/>
        </w:rPr>
        <w:t xml:space="preserve"> </w:t>
      </w:r>
      <w:r w:rsidRPr="00641CCA">
        <w:rPr>
          <w:rFonts w:ascii="Times New Roman" w:hAnsi="Times New Roman" w:cs="Times New Roman"/>
          <w:sz w:val="24"/>
        </w:rPr>
        <w:t xml:space="preserve"> </w:t>
      </w:r>
      <w:proofErr w:type="spellStart"/>
      <w:r w:rsidRPr="00641CCA">
        <w:rPr>
          <w:rFonts w:ascii="Times New Roman" w:hAnsi="Times New Roman" w:cs="Times New Roman"/>
          <w:sz w:val="24"/>
        </w:rPr>
        <w:t>очратырга</w:t>
      </w:r>
      <w:proofErr w:type="spellEnd"/>
      <w:r w:rsidRPr="00641CCA">
        <w:rPr>
          <w:rFonts w:ascii="Times New Roman" w:hAnsi="Times New Roman" w:cs="Times New Roman"/>
          <w:sz w:val="24"/>
        </w:rPr>
        <w:t xml:space="preserve"> </w:t>
      </w:r>
      <w:proofErr w:type="spellStart"/>
      <w:r w:rsidRPr="00641CCA">
        <w:rPr>
          <w:rFonts w:ascii="Times New Roman" w:hAnsi="Times New Roman" w:cs="Times New Roman"/>
          <w:sz w:val="24"/>
        </w:rPr>
        <w:t>була</w:t>
      </w:r>
      <w:proofErr w:type="spellEnd"/>
      <w:r w:rsidRPr="00641CCA">
        <w:rPr>
          <w:rFonts w:ascii="Times New Roman" w:hAnsi="Times New Roman" w:cs="Times New Roman"/>
          <w:sz w:val="24"/>
        </w:rPr>
        <w:t xml:space="preserve">. </w:t>
      </w:r>
      <w:proofErr w:type="spellStart"/>
      <w:r w:rsidRPr="00641CCA">
        <w:rPr>
          <w:rFonts w:ascii="Times New Roman" w:hAnsi="Times New Roman" w:cs="Times New Roman"/>
          <w:sz w:val="24"/>
        </w:rPr>
        <w:t>Әйтик</w:t>
      </w:r>
      <w:proofErr w:type="spellEnd"/>
      <w:r w:rsidRPr="00641CCA">
        <w:rPr>
          <w:rFonts w:ascii="Times New Roman" w:hAnsi="Times New Roman" w:cs="Times New Roman"/>
          <w:sz w:val="24"/>
        </w:rPr>
        <w:t xml:space="preserve">, </w:t>
      </w:r>
      <w:r>
        <w:rPr>
          <w:rFonts w:ascii="Times New Roman" w:hAnsi="Times New Roman" w:cs="Times New Roman"/>
          <w:sz w:val="24"/>
          <w:lang w:val="tt-RU"/>
        </w:rPr>
        <w:t xml:space="preserve">Балтач мәктәбе дә </w:t>
      </w:r>
      <w:r w:rsidRPr="00641CCA">
        <w:rPr>
          <w:rFonts w:ascii="Times New Roman" w:hAnsi="Times New Roman" w:cs="Times New Roman"/>
          <w:sz w:val="24"/>
        </w:rPr>
        <w:t xml:space="preserve"> </w:t>
      </w:r>
      <w:proofErr w:type="spellStart"/>
      <w:r w:rsidRPr="00641CCA">
        <w:rPr>
          <w:rFonts w:ascii="Times New Roman" w:hAnsi="Times New Roman" w:cs="Times New Roman"/>
          <w:sz w:val="24"/>
        </w:rPr>
        <w:t>бу</w:t>
      </w:r>
      <w:proofErr w:type="spellEnd"/>
      <w:r w:rsidRPr="00641CCA">
        <w:rPr>
          <w:rFonts w:ascii="Times New Roman" w:hAnsi="Times New Roman" w:cs="Times New Roman"/>
          <w:sz w:val="24"/>
        </w:rPr>
        <w:t xml:space="preserve"> </w:t>
      </w:r>
      <w:proofErr w:type="spellStart"/>
      <w:r w:rsidRPr="00641CCA">
        <w:rPr>
          <w:rFonts w:ascii="Times New Roman" w:hAnsi="Times New Roman" w:cs="Times New Roman"/>
          <w:sz w:val="24"/>
        </w:rPr>
        <w:t>өлкәдә</w:t>
      </w:r>
      <w:proofErr w:type="spellEnd"/>
      <w:r>
        <w:rPr>
          <w:rFonts w:ascii="Times New Roman" w:hAnsi="Times New Roman" w:cs="Times New Roman"/>
          <w:sz w:val="24"/>
          <w:lang w:val="tt-RU"/>
        </w:rPr>
        <w:t xml:space="preserve"> читтә калмады. Әлеге </w:t>
      </w:r>
      <w:r w:rsidRPr="00641CCA">
        <w:rPr>
          <w:rFonts w:ascii="Times New Roman" w:hAnsi="Times New Roman" w:cs="Times New Roman"/>
          <w:sz w:val="24"/>
          <w:lang w:val="tt-RU"/>
        </w:rPr>
        <w:t xml:space="preserve"> уңайдан биредә коррупциягә каршы чаралар махсус </w:t>
      </w:r>
      <w:r>
        <w:rPr>
          <w:rFonts w:ascii="Times New Roman" w:hAnsi="Times New Roman" w:cs="Times New Roman"/>
          <w:sz w:val="24"/>
          <w:lang w:val="tt-RU"/>
        </w:rPr>
        <w:t xml:space="preserve">план </w:t>
      </w:r>
      <w:r w:rsidRPr="00641CCA">
        <w:rPr>
          <w:rFonts w:ascii="Times New Roman" w:hAnsi="Times New Roman" w:cs="Times New Roman"/>
          <w:sz w:val="24"/>
          <w:lang w:val="tt-RU"/>
        </w:rPr>
        <w:t xml:space="preserve"> нигезендә үткәрелә. </w:t>
      </w:r>
      <w:r w:rsidR="001709FA">
        <w:rPr>
          <w:rFonts w:ascii="Times New Roman" w:hAnsi="Times New Roman" w:cs="Times New Roman"/>
          <w:sz w:val="24"/>
          <w:lang w:val="tt-RU"/>
        </w:rPr>
        <w:t xml:space="preserve">Айлык стендлар яңартылу, китапханәдә тематика буенча китаплар күргәзмәсе оештыру  белән башланды. </w:t>
      </w:r>
      <w:r>
        <w:rPr>
          <w:rFonts w:ascii="Times New Roman" w:hAnsi="Times New Roman" w:cs="Times New Roman"/>
          <w:sz w:val="24"/>
          <w:lang w:val="tt-RU"/>
        </w:rPr>
        <w:t>Декабр</w:t>
      </w:r>
      <w:r w:rsidRPr="00641CCA">
        <w:rPr>
          <w:rFonts w:ascii="Times New Roman" w:hAnsi="Times New Roman" w:cs="Times New Roman"/>
          <w:sz w:val="24"/>
          <w:lang w:val="tt-RU"/>
        </w:rPr>
        <w:t>ь</w:t>
      </w:r>
      <w:r>
        <w:rPr>
          <w:rFonts w:ascii="Times New Roman" w:hAnsi="Times New Roman" w:cs="Times New Roman"/>
          <w:sz w:val="24"/>
          <w:lang w:val="tt-RU"/>
        </w:rPr>
        <w:t xml:space="preserve"> башында ук</w:t>
      </w:r>
      <w:r w:rsidRPr="00641CCA">
        <w:rPr>
          <w:rFonts w:ascii="Times New Roman" w:hAnsi="Times New Roman" w:cs="Times New Roman"/>
          <w:sz w:val="24"/>
          <w:lang w:val="tt-RU"/>
        </w:rPr>
        <w:t xml:space="preserve"> район прокуроры урынбасары </w:t>
      </w:r>
      <w:r>
        <w:rPr>
          <w:rFonts w:ascii="Times New Roman" w:hAnsi="Times New Roman" w:cs="Times New Roman"/>
          <w:sz w:val="24"/>
          <w:lang w:val="tt-RU"/>
        </w:rPr>
        <w:t xml:space="preserve"> Фәрит Гомәр улы Шәрифуллин 10-11 сыйныф укучылары белән әңгәмә корды. Х</w:t>
      </w:r>
      <w:r w:rsidRPr="00641CCA">
        <w:rPr>
          <w:rFonts w:ascii="Times New Roman" w:hAnsi="Times New Roman" w:cs="Times New Roman"/>
          <w:sz w:val="24"/>
          <w:lang w:val="tt-RU"/>
        </w:rPr>
        <w:t xml:space="preserve">акимиятнең коррупциягә каршы көрәш буенча район башлыгы ярдәмчесе </w:t>
      </w:r>
      <w:r>
        <w:rPr>
          <w:rFonts w:ascii="Times New Roman" w:hAnsi="Times New Roman" w:cs="Times New Roman"/>
          <w:sz w:val="24"/>
          <w:lang w:val="tt-RU"/>
        </w:rPr>
        <w:t>Энҗе Гарипова укучылар белән очрашуга махсус спорт һәм яшьләр министрлыгыннан килгән кунаклар белән Брейнг-ринг уены оештырды</w:t>
      </w:r>
      <w:r w:rsidR="001709FA">
        <w:rPr>
          <w:rFonts w:ascii="Times New Roman" w:hAnsi="Times New Roman" w:cs="Times New Roman"/>
          <w:sz w:val="24"/>
          <w:lang w:val="tt-RU"/>
        </w:rPr>
        <w:t xml:space="preserve">. Район прокуроры ярдәмчесе Гөлнара Миннехай кызы Галиуллина әти-әниләр Советында әлеге тема белән чыгыш ясады. </w:t>
      </w:r>
      <w:r>
        <w:rPr>
          <w:rFonts w:ascii="Times New Roman" w:hAnsi="Times New Roman" w:cs="Times New Roman"/>
          <w:sz w:val="24"/>
          <w:lang w:val="tt-RU"/>
        </w:rPr>
        <w:t xml:space="preserve">  </w:t>
      </w:r>
      <w:r w:rsidR="001709FA">
        <w:rPr>
          <w:rFonts w:ascii="Times New Roman" w:hAnsi="Times New Roman" w:cs="Times New Roman"/>
          <w:sz w:val="24"/>
          <w:lang w:val="tt-RU"/>
        </w:rPr>
        <w:t>Мәктәпнең волонтерлар төркеме Балтач үзәгендә ак</w:t>
      </w:r>
      <w:r w:rsidR="001709FA" w:rsidRPr="001709FA">
        <w:rPr>
          <w:rFonts w:ascii="Times New Roman" w:hAnsi="Times New Roman" w:cs="Times New Roman"/>
          <w:sz w:val="24"/>
          <w:lang w:val="tt-RU"/>
        </w:rPr>
        <w:t>ция</w:t>
      </w:r>
      <w:r w:rsidR="001709FA">
        <w:rPr>
          <w:rFonts w:ascii="Times New Roman" w:hAnsi="Times New Roman" w:cs="Times New Roman"/>
          <w:sz w:val="24"/>
          <w:lang w:val="tt-RU"/>
        </w:rPr>
        <w:t xml:space="preserve"> үткәрсә, һәр сыйныф җитәкчесе укучыларга “Ришвәтчелеккә юл юк” темасына класс сәгатьләре үткәрде. Районкүләм үткәрелгән инша, рәсем конкурсларында да укучыларыбыз актив катнашып, мактау кзгазьләренә ия булдылар. Маннапов Ранил белән Маннапова Алисә рәсем конкурсында 1 урыннарны яуладылар. </w:t>
      </w:r>
    </w:p>
    <w:p w:rsidR="001709FA" w:rsidRDefault="001709FA" w:rsidP="00F71A46">
      <w:pPr>
        <w:spacing w:after="0"/>
        <w:ind w:firstLine="360"/>
        <w:jc w:val="both"/>
        <w:rPr>
          <w:rFonts w:ascii="Times New Roman" w:hAnsi="Times New Roman" w:cs="Times New Roman"/>
          <w:sz w:val="24"/>
          <w:lang w:val="tt-RU"/>
        </w:rPr>
      </w:pPr>
      <w:r>
        <w:rPr>
          <w:rFonts w:ascii="Times New Roman" w:hAnsi="Times New Roman" w:cs="Times New Roman"/>
          <w:sz w:val="24"/>
          <w:lang w:val="tt-RU"/>
        </w:rPr>
        <w:t>Алга таба да безнең арада ришвәтчелеккә юл булмасын иде дигән теләктә каласы килә.</w:t>
      </w:r>
    </w:p>
    <w:p w:rsidR="001709FA" w:rsidRPr="001709FA" w:rsidRDefault="00C90856" w:rsidP="00C90856">
      <w:pPr>
        <w:spacing w:after="0"/>
        <w:ind w:firstLine="360"/>
        <w:jc w:val="right"/>
        <w:rPr>
          <w:rFonts w:ascii="Times New Roman" w:hAnsi="Times New Roman" w:cs="Times New Roman"/>
          <w:sz w:val="24"/>
          <w:lang w:val="tt-RU"/>
        </w:rPr>
      </w:pPr>
      <w:r>
        <w:rPr>
          <w:rFonts w:ascii="Times New Roman" w:hAnsi="Times New Roman" w:cs="Times New Roman"/>
          <w:sz w:val="24"/>
          <w:lang w:val="tt-RU"/>
        </w:rPr>
        <w:t>Тәрбия эшләре буенча директор урынбасары Руфия Закирова.</w:t>
      </w:r>
    </w:p>
    <w:p w:rsidR="00641CCA" w:rsidRPr="001709FA" w:rsidRDefault="00641CCA" w:rsidP="00641CCA">
      <w:pPr>
        <w:spacing w:after="0"/>
        <w:rPr>
          <w:rFonts w:ascii="Times New Roman" w:hAnsi="Times New Roman" w:cs="Times New Roman"/>
          <w:sz w:val="24"/>
          <w:lang w:val="tt-RU"/>
        </w:rPr>
      </w:pPr>
      <w:r w:rsidRPr="001709FA">
        <w:rPr>
          <w:rFonts w:ascii="Times New Roman" w:hAnsi="Times New Roman" w:cs="Times New Roman"/>
          <w:sz w:val="24"/>
          <w:lang w:val="tt-RU"/>
        </w:rPr>
        <w:t> </w:t>
      </w:r>
      <w:bookmarkStart w:id="0" w:name="_GoBack"/>
      <w:bookmarkEnd w:id="0"/>
    </w:p>
    <w:p w:rsidR="00B56F79" w:rsidRPr="001709FA" w:rsidRDefault="00B56F79" w:rsidP="00641CCA">
      <w:pPr>
        <w:spacing w:after="0"/>
        <w:rPr>
          <w:rFonts w:ascii="Times New Roman" w:hAnsi="Times New Roman" w:cs="Times New Roman"/>
          <w:sz w:val="24"/>
          <w:lang w:val="tt-RU"/>
        </w:rPr>
      </w:pPr>
    </w:p>
    <w:sectPr w:rsidR="00B56F79" w:rsidRPr="001709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9867ED"/>
    <w:multiLevelType w:val="multilevel"/>
    <w:tmpl w:val="98EE7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CCA"/>
    <w:rsid w:val="001709FA"/>
    <w:rsid w:val="00641CCA"/>
    <w:rsid w:val="00B56F79"/>
    <w:rsid w:val="00C90856"/>
    <w:rsid w:val="00F71A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38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180</Words>
  <Characters>1027</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Руфия</dc:creator>
  <cp:lastModifiedBy>Руфия</cp:lastModifiedBy>
  <cp:revision>4</cp:revision>
  <dcterms:created xsi:type="dcterms:W3CDTF">2017-01-02T15:58:00Z</dcterms:created>
  <dcterms:modified xsi:type="dcterms:W3CDTF">2017-01-02T16:27:00Z</dcterms:modified>
</cp:coreProperties>
</file>